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F9F2C" w14:textId="32EF9FB0" w:rsidR="00E200EB" w:rsidRDefault="00A53566" w:rsidP="00E200EB">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KSU </w:t>
      </w:r>
      <w:r w:rsidR="00E200EB" w:rsidRPr="00E200EB">
        <w:rPr>
          <w:rFonts w:ascii="Times New Roman" w:hAnsi="Times New Roman" w:cs="Times New Roman"/>
          <w:b/>
          <w:sz w:val="28"/>
          <w:szCs w:val="28"/>
        </w:rPr>
        <w:t>AGRICULTURAL EDUCATION</w:t>
      </w:r>
    </w:p>
    <w:p w14:paraId="2DCDFAAE" w14:textId="145ABD40" w:rsidR="00A53566" w:rsidRPr="00E200EB" w:rsidRDefault="00A53566" w:rsidP="00E200E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Bachelor’s Degree Program</w:t>
      </w:r>
    </w:p>
    <w:p w14:paraId="6CCA5018" w14:textId="2EAF1BB6" w:rsidR="00E200EB" w:rsidRPr="00E200EB" w:rsidRDefault="00E200EB" w:rsidP="00E200EB">
      <w:pPr>
        <w:spacing w:after="0" w:line="240" w:lineRule="auto"/>
        <w:jc w:val="center"/>
        <w:rPr>
          <w:rFonts w:ascii="Times New Roman" w:hAnsi="Times New Roman" w:cs="Times New Roman"/>
          <w:b/>
          <w:sz w:val="28"/>
          <w:szCs w:val="28"/>
        </w:rPr>
      </w:pPr>
      <w:r w:rsidRPr="00E200EB">
        <w:rPr>
          <w:rFonts w:ascii="Times New Roman" w:hAnsi="Times New Roman" w:cs="Times New Roman"/>
          <w:b/>
          <w:sz w:val="28"/>
          <w:szCs w:val="28"/>
        </w:rPr>
        <w:t xml:space="preserve"> </w:t>
      </w:r>
      <w:r w:rsidR="00A53566">
        <w:rPr>
          <w:rFonts w:ascii="Times New Roman" w:hAnsi="Times New Roman" w:cs="Times New Roman"/>
          <w:b/>
          <w:sz w:val="28"/>
          <w:szCs w:val="28"/>
        </w:rPr>
        <w:t xml:space="preserve">Student Learning </w:t>
      </w:r>
      <w:r w:rsidR="00A53566" w:rsidRPr="00E200EB">
        <w:rPr>
          <w:rFonts w:ascii="Times New Roman" w:hAnsi="Times New Roman" w:cs="Times New Roman"/>
          <w:b/>
          <w:sz w:val="28"/>
          <w:szCs w:val="28"/>
        </w:rPr>
        <w:t xml:space="preserve">Outcomes </w:t>
      </w:r>
    </w:p>
    <w:p w14:paraId="286FA540" w14:textId="77777777" w:rsidR="00E200EB" w:rsidRDefault="00E200EB" w:rsidP="00E200EB">
      <w:pPr>
        <w:jc w:val="center"/>
        <w:rPr>
          <w:rFonts w:ascii="Times New Roman" w:hAnsi="Times New Roman" w:cs="Times New Roman"/>
          <w:b/>
          <w:sz w:val="28"/>
          <w:szCs w:val="28"/>
        </w:rPr>
      </w:pPr>
    </w:p>
    <w:p w14:paraId="4DEA82BF" w14:textId="7FD1E949" w:rsidR="00A53566" w:rsidRPr="00B50C71" w:rsidRDefault="00A53566" w:rsidP="00A53566">
      <w:pPr>
        <w:jc w:val="center"/>
        <w:rPr>
          <w:rFonts w:ascii="Times New Roman" w:hAnsi="Times New Roman" w:cs="Times New Roman"/>
          <w:b/>
          <w:sz w:val="28"/>
          <w:szCs w:val="28"/>
        </w:rPr>
      </w:pPr>
      <w:r w:rsidRPr="00B50C71">
        <w:rPr>
          <w:rFonts w:ascii="Times New Roman" w:hAnsi="Times New Roman" w:cs="Times New Roman"/>
          <w:b/>
          <w:sz w:val="28"/>
          <w:szCs w:val="28"/>
        </w:rPr>
        <w:t>Agricultural Education Student Learning Outcomes</w:t>
      </w:r>
    </w:p>
    <w:p w14:paraId="38A6BC85" w14:textId="2DCB53D9" w:rsidR="00A53566" w:rsidRPr="00B50C71" w:rsidRDefault="00A53566" w:rsidP="00A53566">
      <w:pPr>
        <w:ind w:left="2160" w:hanging="2160"/>
        <w:rPr>
          <w:rFonts w:ascii="Times New Roman" w:hAnsi="Times New Roman" w:cs="Times New Roman"/>
          <w:sz w:val="26"/>
          <w:szCs w:val="26"/>
        </w:rPr>
      </w:pPr>
      <w:r w:rsidRPr="00B50C71">
        <w:rPr>
          <w:rFonts w:ascii="Times New Roman" w:hAnsi="Times New Roman" w:cs="Times New Roman"/>
          <w:sz w:val="26"/>
          <w:szCs w:val="26"/>
        </w:rPr>
        <w:t xml:space="preserve">Outcome #1 </w:t>
      </w:r>
      <w:r w:rsidRPr="00B50C71">
        <w:rPr>
          <w:rFonts w:ascii="Times New Roman" w:hAnsi="Times New Roman" w:cs="Times New Roman"/>
          <w:sz w:val="26"/>
          <w:szCs w:val="26"/>
        </w:rPr>
        <w:tab/>
        <w:t xml:space="preserve">Teachers of agriculture provides opportunities for learners who bring unique individual differences to the learning process and provides learners with supportive individual experiential learning opportunities through the National FFA Organization (FFA) and supervised agricultural experience (SAE), to ensure that each student learns new knowledge and skills. </w:t>
      </w:r>
    </w:p>
    <w:p w14:paraId="6F9AF9B4" w14:textId="2A30E469" w:rsidR="00A53566" w:rsidRPr="00B50C71" w:rsidRDefault="00A53566" w:rsidP="00A53566">
      <w:pPr>
        <w:ind w:left="2160" w:hanging="2160"/>
        <w:rPr>
          <w:rFonts w:ascii="Times New Roman" w:hAnsi="Times New Roman" w:cs="Times New Roman"/>
          <w:sz w:val="26"/>
          <w:szCs w:val="26"/>
        </w:rPr>
      </w:pPr>
      <w:r w:rsidRPr="00B50C71">
        <w:rPr>
          <w:rFonts w:ascii="Times New Roman" w:hAnsi="Times New Roman" w:cs="Times New Roman"/>
          <w:sz w:val="26"/>
          <w:szCs w:val="26"/>
        </w:rPr>
        <w:t xml:space="preserve">Outcome #2 </w:t>
      </w:r>
      <w:r w:rsidRPr="00B50C71">
        <w:rPr>
          <w:rFonts w:ascii="Times New Roman" w:hAnsi="Times New Roman" w:cs="Times New Roman"/>
          <w:sz w:val="26"/>
          <w:szCs w:val="26"/>
        </w:rPr>
        <w:tab/>
        <w:t xml:space="preserve">Teachers of agriculture will possess knowledge of agriculture in the areas of animal systems, plant systems, power, structural and technical systems, agribusiness systems, environmental service and natural resource systems, biotechnology systems, and food products and processing systems. </w:t>
      </w:r>
    </w:p>
    <w:p w14:paraId="276A61DB" w14:textId="60ABB61E" w:rsidR="00A53566" w:rsidRPr="00B50C71" w:rsidRDefault="00A53566" w:rsidP="00A53566">
      <w:pPr>
        <w:ind w:left="2160" w:hanging="2160"/>
        <w:rPr>
          <w:rFonts w:ascii="Times New Roman" w:hAnsi="Times New Roman" w:cs="Times New Roman"/>
          <w:sz w:val="26"/>
          <w:szCs w:val="26"/>
        </w:rPr>
      </w:pPr>
      <w:r w:rsidRPr="00B50C71">
        <w:rPr>
          <w:rFonts w:ascii="Times New Roman" w:hAnsi="Times New Roman" w:cs="Times New Roman"/>
          <w:sz w:val="26"/>
          <w:szCs w:val="26"/>
        </w:rPr>
        <w:t xml:space="preserve">Outcome #3 </w:t>
      </w:r>
      <w:r w:rsidRPr="00B50C71">
        <w:rPr>
          <w:rFonts w:ascii="Times New Roman" w:hAnsi="Times New Roman" w:cs="Times New Roman"/>
          <w:sz w:val="26"/>
          <w:szCs w:val="26"/>
        </w:rPr>
        <w:tab/>
        <w:t xml:space="preserve">Teachers of agriculture are able to integrate reading, writing, mathematics, and science content into instruction in agriculture.  </w:t>
      </w:r>
    </w:p>
    <w:p w14:paraId="686368FE" w14:textId="77777777" w:rsidR="00CE33BA" w:rsidRDefault="00A53566" w:rsidP="00A53566">
      <w:pPr>
        <w:ind w:left="2160" w:hanging="2160"/>
        <w:rPr>
          <w:rFonts w:ascii="Times New Roman" w:hAnsi="Times New Roman" w:cs="Times New Roman"/>
          <w:sz w:val="26"/>
          <w:szCs w:val="26"/>
        </w:rPr>
      </w:pPr>
      <w:r w:rsidRPr="00B50C71">
        <w:rPr>
          <w:rFonts w:ascii="Times New Roman" w:hAnsi="Times New Roman" w:cs="Times New Roman"/>
          <w:sz w:val="26"/>
          <w:szCs w:val="26"/>
        </w:rPr>
        <w:t xml:space="preserve">Outcome #4 </w:t>
      </w:r>
      <w:r w:rsidRPr="00B50C71">
        <w:rPr>
          <w:rFonts w:ascii="Times New Roman" w:hAnsi="Times New Roman" w:cs="Times New Roman"/>
          <w:sz w:val="26"/>
          <w:szCs w:val="26"/>
        </w:rPr>
        <w:tab/>
        <w:t>Teachers of agriculture are able to apply knowledge in real world agricultural settings and address life and career skills, critical thinking and communication skills, and information, media and technology skills to assure le</w:t>
      </w:r>
      <w:r w:rsidR="00CE33BA">
        <w:rPr>
          <w:rFonts w:ascii="Times New Roman" w:hAnsi="Times New Roman" w:cs="Times New Roman"/>
          <w:sz w:val="26"/>
          <w:szCs w:val="26"/>
        </w:rPr>
        <w:t>arner mastery of the content.</w:t>
      </w:r>
    </w:p>
    <w:p w14:paraId="1CB428AE" w14:textId="633E4ED7" w:rsidR="00A53566" w:rsidRPr="00B50C71" w:rsidRDefault="00A53566" w:rsidP="00A53566">
      <w:pPr>
        <w:ind w:left="2160" w:hanging="2160"/>
        <w:rPr>
          <w:rFonts w:ascii="Times New Roman" w:hAnsi="Times New Roman" w:cs="Times New Roman"/>
          <w:sz w:val="26"/>
          <w:szCs w:val="26"/>
        </w:rPr>
      </w:pPr>
      <w:r w:rsidRPr="00B50C71">
        <w:rPr>
          <w:rFonts w:ascii="Times New Roman" w:hAnsi="Times New Roman" w:cs="Times New Roman"/>
          <w:sz w:val="26"/>
          <w:szCs w:val="26"/>
        </w:rPr>
        <w:t xml:space="preserve">Outcome #5 </w:t>
      </w:r>
      <w:r w:rsidRPr="00B50C71">
        <w:rPr>
          <w:rFonts w:ascii="Times New Roman" w:hAnsi="Times New Roman" w:cs="Times New Roman"/>
          <w:sz w:val="26"/>
          <w:szCs w:val="26"/>
        </w:rPr>
        <w:tab/>
      </w:r>
      <w:r w:rsidR="00B50C71" w:rsidRPr="00B50C71">
        <w:rPr>
          <w:rFonts w:ascii="Times New Roman" w:hAnsi="Times New Roman" w:cs="Times New Roman"/>
          <w:sz w:val="26"/>
          <w:szCs w:val="26"/>
        </w:rPr>
        <w:t>Teachers of agriculture demonstrate e</w:t>
      </w:r>
      <w:r w:rsidRPr="00B50C71">
        <w:rPr>
          <w:rFonts w:ascii="Times New Roman" w:hAnsi="Times New Roman" w:cs="Times New Roman"/>
          <w:sz w:val="26"/>
          <w:szCs w:val="26"/>
        </w:rPr>
        <w:t xml:space="preserve">ffective instructional practice </w:t>
      </w:r>
      <w:r w:rsidR="00B50C71" w:rsidRPr="00B50C71">
        <w:rPr>
          <w:rFonts w:ascii="Times New Roman" w:hAnsi="Times New Roman" w:cs="Times New Roman"/>
          <w:sz w:val="26"/>
          <w:szCs w:val="26"/>
        </w:rPr>
        <w:t>and are able to</w:t>
      </w:r>
      <w:r w:rsidRPr="00B50C71">
        <w:rPr>
          <w:rFonts w:ascii="Times New Roman" w:hAnsi="Times New Roman" w:cs="Times New Roman"/>
          <w:sz w:val="26"/>
          <w:szCs w:val="26"/>
        </w:rPr>
        <w:t xml:space="preserve">: plan for classroom and laboratory learning, create valid and reliable assessments of learning, and practice instructional strategies in classroom and laboratory settings within the areas of animal systems, plant systems, power and technical and structural systems, agribusiness systems, natural resources and environmental service systems, biotechnology systems, and food products and processing systems. </w:t>
      </w:r>
    </w:p>
    <w:p w14:paraId="46894BFD" w14:textId="77777777" w:rsidR="00A53566" w:rsidRPr="00527864" w:rsidRDefault="00A53566" w:rsidP="00A53566">
      <w:pPr>
        <w:ind w:left="2160" w:hanging="2160"/>
        <w:rPr>
          <w:rFonts w:ascii="Times New Roman" w:hAnsi="Times New Roman" w:cs="Times New Roman"/>
          <w:sz w:val="26"/>
          <w:szCs w:val="26"/>
        </w:rPr>
      </w:pPr>
      <w:r w:rsidRPr="00B50C71">
        <w:rPr>
          <w:rFonts w:ascii="Times New Roman" w:hAnsi="Times New Roman" w:cs="Times New Roman"/>
          <w:sz w:val="26"/>
          <w:szCs w:val="26"/>
        </w:rPr>
        <w:t xml:space="preserve">Outcome #6 </w:t>
      </w:r>
      <w:r w:rsidRPr="00B50C71">
        <w:rPr>
          <w:rFonts w:ascii="Times New Roman" w:hAnsi="Times New Roman" w:cs="Times New Roman"/>
          <w:sz w:val="26"/>
          <w:szCs w:val="26"/>
        </w:rPr>
        <w:tab/>
        <w:t>Teachers of agriculture engage in meaningful and intensive professional learning by participating in professional organizations, study, self-reflection and collaboration.</w:t>
      </w:r>
      <w:r>
        <w:rPr>
          <w:rFonts w:ascii="Times New Roman" w:hAnsi="Times New Roman" w:cs="Times New Roman"/>
          <w:sz w:val="26"/>
          <w:szCs w:val="26"/>
        </w:rPr>
        <w:t xml:space="preserve"> </w:t>
      </w:r>
    </w:p>
    <w:p w14:paraId="64D6E7A8" w14:textId="77777777" w:rsidR="00A53566" w:rsidRDefault="00A53566" w:rsidP="00E200EB">
      <w:pPr>
        <w:jc w:val="center"/>
        <w:rPr>
          <w:rFonts w:ascii="Times New Roman" w:hAnsi="Times New Roman" w:cs="Times New Roman"/>
          <w:b/>
          <w:sz w:val="28"/>
          <w:szCs w:val="28"/>
          <w:highlight w:val="yellow"/>
        </w:rPr>
      </w:pPr>
    </w:p>
    <w:p w14:paraId="5F66B511" w14:textId="77777777" w:rsidR="00A53566" w:rsidRPr="00A53566" w:rsidRDefault="00A53566" w:rsidP="00E200EB">
      <w:pPr>
        <w:jc w:val="center"/>
        <w:rPr>
          <w:rFonts w:ascii="Times New Roman" w:hAnsi="Times New Roman" w:cs="Times New Roman"/>
          <w:b/>
          <w:sz w:val="28"/>
          <w:szCs w:val="28"/>
        </w:rPr>
      </w:pPr>
    </w:p>
    <w:p w14:paraId="5E235DE4" w14:textId="0F179F8F" w:rsidR="00E200EB" w:rsidRPr="00A53566" w:rsidRDefault="00B50C71" w:rsidP="00E200EB">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Kansas State </w:t>
      </w:r>
      <w:r w:rsidR="005541E3" w:rsidRPr="00A53566">
        <w:rPr>
          <w:rFonts w:ascii="Times New Roman" w:hAnsi="Times New Roman" w:cs="Times New Roman"/>
          <w:b/>
          <w:sz w:val="28"/>
          <w:szCs w:val="28"/>
        </w:rPr>
        <w:t xml:space="preserve">University Student Learning Outcomes </w:t>
      </w:r>
    </w:p>
    <w:p w14:paraId="02F46B77" w14:textId="5CF5DDF7" w:rsidR="00CE3130" w:rsidRDefault="00CE3130" w:rsidP="00CE3130">
      <w:pPr>
        <w:rPr>
          <w:rFonts w:ascii="Times New Roman" w:hAnsi="Times New Roman" w:cs="Times New Roman"/>
          <w:sz w:val="26"/>
          <w:szCs w:val="26"/>
        </w:rPr>
      </w:pPr>
      <w:r>
        <w:rPr>
          <w:rFonts w:ascii="Times New Roman" w:hAnsi="Times New Roman" w:cs="Times New Roman"/>
          <w:sz w:val="26"/>
          <w:szCs w:val="26"/>
        </w:rPr>
        <w:t xml:space="preserve">Outcome #1 </w:t>
      </w:r>
      <w:r>
        <w:rPr>
          <w:rFonts w:ascii="Times New Roman" w:hAnsi="Times New Roman" w:cs="Times New Roman"/>
          <w:sz w:val="26"/>
          <w:szCs w:val="26"/>
        </w:rPr>
        <w:tab/>
      </w:r>
      <w:r w:rsidR="00A53566">
        <w:rPr>
          <w:rFonts w:ascii="Times New Roman" w:hAnsi="Times New Roman" w:cs="Times New Roman"/>
          <w:sz w:val="26"/>
          <w:szCs w:val="26"/>
        </w:rPr>
        <w:tab/>
      </w:r>
      <w:r w:rsidRPr="00CE3130">
        <w:rPr>
          <w:rFonts w:ascii="Times New Roman" w:hAnsi="Times New Roman" w:cs="Times New Roman"/>
          <w:sz w:val="26"/>
          <w:szCs w:val="26"/>
        </w:rPr>
        <w:t>Knowledge.</w:t>
      </w:r>
    </w:p>
    <w:p w14:paraId="29B7D384" w14:textId="1B7C19BF" w:rsidR="00CE3130" w:rsidRPr="00CE3130" w:rsidRDefault="00CE3130" w:rsidP="00A53566">
      <w:pPr>
        <w:ind w:left="2160"/>
        <w:rPr>
          <w:rFonts w:ascii="Times New Roman" w:hAnsi="Times New Roman" w:cs="Times New Roman"/>
          <w:sz w:val="26"/>
          <w:szCs w:val="26"/>
        </w:rPr>
      </w:pPr>
      <w:r w:rsidRPr="00CE3130">
        <w:rPr>
          <w:rFonts w:ascii="Times New Roman" w:hAnsi="Times New Roman" w:cs="Times New Roman"/>
          <w:sz w:val="26"/>
          <w:szCs w:val="26"/>
        </w:rPr>
        <w:t>Students will demonstrate a depth of knowledge and apply the methods of inquiry in a discipline of their choosing, and they will demonstrate a breadth of knowledge across their choice of varied disciplines.</w:t>
      </w:r>
    </w:p>
    <w:p w14:paraId="319775F9" w14:textId="7912AFF9" w:rsidR="00CE3130" w:rsidRPr="00CE3130" w:rsidRDefault="00CE3130" w:rsidP="00CE3130">
      <w:pPr>
        <w:rPr>
          <w:rFonts w:ascii="Times New Roman" w:hAnsi="Times New Roman" w:cs="Times New Roman"/>
          <w:sz w:val="26"/>
          <w:szCs w:val="26"/>
        </w:rPr>
      </w:pPr>
      <w:r>
        <w:rPr>
          <w:rFonts w:ascii="Times New Roman" w:hAnsi="Times New Roman" w:cs="Times New Roman"/>
          <w:sz w:val="26"/>
          <w:szCs w:val="26"/>
        </w:rPr>
        <w:t xml:space="preserve">Outcome #2 </w:t>
      </w:r>
      <w:r>
        <w:rPr>
          <w:rFonts w:ascii="Times New Roman" w:hAnsi="Times New Roman" w:cs="Times New Roman"/>
          <w:sz w:val="26"/>
          <w:szCs w:val="26"/>
        </w:rPr>
        <w:tab/>
      </w:r>
      <w:r w:rsidR="00A53566">
        <w:rPr>
          <w:rFonts w:ascii="Times New Roman" w:hAnsi="Times New Roman" w:cs="Times New Roman"/>
          <w:sz w:val="26"/>
          <w:szCs w:val="26"/>
        </w:rPr>
        <w:tab/>
      </w:r>
      <w:r w:rsidRPr="00CE3130">
        <w:rPr>
          <w:rFonts w:ascii="Times New Roman" w:hAnsi="Times New Roman" w:cs="Times New Roman"/>
          <w:sz w:val="26"/>
          <w:szCs w:val="26"/>
        </w:rPr>
        <w:t>Critical Thinking.</w:t>
      </w:r>
    </w:p>
    <w:p w14:paraId="1A95A142" w14:textId="77777777" w:rsidR="00CE3130" w:rsidRPr="00CE3130" w:rsidRDefault="00CE3130" w:rsidP="00A53566">
      <w:pPr>
        <w:ind w:left="2160"/>
        <w:rPr>
          <w:rFonts w:ascii="Times New Roman" w:hAnsi="Times New Roman" w:cs="Times New Roman"/>
          <w:sz w:val="26"/>
          <w:szCs w:val="26"/>
        </w:rPr>
      </w:pPr>
      <w:r w:rsidRPr="00CE3130">
        <w:rPr>
          <w:rFonts w:ascii="Times New Roman" w:hAnsi="Times New Roman" w:cs="Times New Roman"/>
          <w:sz w:val="26"/>
          <w:szCs w:val="26"/>
        </w:rPr>
        <w:t>Students will demonstrate the ability to access and interpret information, respond and adapt to changing situations, make complex decisions, solve problems, and evaluate actions.</w:t>
      </w:r>
    </w:p>
    <w:p w14:paraId="45A7BA32" w14:textId="1B9D354E" w:rsidR="00CE3130" w:rsidRPr="00CE3130" w:rsidRDefault="00CE3130" w:rsidP="00CE3130">
      <w:pPr>
        <w:rPr>
          <w:rFonts w:ascii="Times New Roman" w:hAnsi="Times New Roman" w:cs="Times New Roman"/>
          <w:sz w:val="26"/>
          <w:szCs w:val="26"/>
        </w:rPr>
      </w:pPr>
      <w:r>
        <w:rPr>
          <w:rFonts w:ascii="Times New Roman" w:hAnsi="Times New Roman" w:cs="Times New Roman"/>
          <w:sz w:val="26"/>
          <w:szCs w:val="26"/>
        </w:rPr>
        <w:t xml:space="preserve">Outcome #3 </w:t>
      </w:r>
      <w:r>
        <w:rPr>
          <w:rFonts w:ascii="Times New Roman" w:hAnsi="Times New Roman" w:cs="Times New Roman"/>
          <w:sz w:val="26"/>
          <w:szCs w:val="26"/>
        </w:rPr>
        <w:tab/>
      </w:r>
      <w:r w:rsidR="00A53566">
        <w:rPr>
          <w:rFonts w:ascii="Times New Roman" w:hAnsi="Times New Roman" w:cs="Times New Roman"/>
          <w:sz w:val="26"/>
          <w:szCs w:val="26"/>
        </w:rPr>
        <w:tab/>
      </w:r>
      <w:r w:rsidRPr="00CE3130">
        <w:rPr>
          <w:rFonts w:ascii="Times New Roman" w:hAnsi="Times New Roman" w:cs="Times New Roman"/>
          <w:sz w:val="26"/>
          <w:szCs w:val="26"/>
        </w:rPr>
        <w:t>Communication.</w:t>
      </w:r>
    </w:p>
    <w:p w14:paraId="4E9EF8FD" w14:textId="77777777" w:rsidR="00CE3130" w:rsidRPr="00CE3130" w:rsidRDefault="00CE3130" w:rsidP="00A53566">
      <w:pPr>
        <w:ind w:left="2160"/>
        <w:rPr>
          <w:rFonts w:ascii="Times New Roman" w:hAnsi="Times New Roman" w:cs="Times New Roman"/>
          <w:sz w:val="26"/>
          <w:szCs w:val="26"/>
        </w:rPr>
      </w:pPr>
      <w:r w:rsidRPr="00CE3130">
        <w:rPr>
          <w:rFonts w:ascii="Times New Roman" w:hAnsi="Times New Roman" w:cs="Times New Roman"/>
          <w:sz w:val="26"/>
          <w:szCs w:val="26"/>
        </w:rPr>
        <w:t>Students will demonstrate the ability to communicate clearly and effectively.</w:t>
      </w:r>
    </w:p>
    <w:p w14:paraId="261EBECB" w14:textId="3E1736C7" w:rsidR="00CE3130" w:rsidRPr="00CE3130" w:rsidRDefault="00CE3130" w:rsidP="00CE3130">
      <w:pPr>
        <w:rPr>
          <w:rFonts w:ascii="Times New Roman" w:hAnsi="Times New Roman" w:cs="Times New Roman"/>
          <w:sz w:val="26"/>
          <w:szCs w:val="26"/>
        </w:rPr>
      </w:pPr>
      <w:r>
        <w:rPr>
          <w:rFonts w:ascii="Times New Roman" w:hAnsi="Times New Roman" w:cs="Times New Roman"/>
          <w:sz w:val="26"/>
          <w:szCs w:val="26"/>
        </w:rPr>
        <w:t xml:space="preserve">Outcome #4 </w:t>
      </w:r>
      <w:r>
        <w:rPr>
          <w:rFonts w:ascii="Times New Roman" w:hAnsi="Times New Roman" w:cs="Times New Roman"/>
          <w:sz w:val="26"/>
          <w:szCs w:val="26"/>
        </w:rPr>
        <w:tab/>
      </w:r>
      <w:r w:rsidR="00A53566">
        <w:rPr>
          <w:rFonts w:ascii="Times New Roman" w:hAnsi="Times New Roman" w:cs="Times New Roman"/>
          <w:sz w:val="26"/>
          <w:szCs w:val="26"/>
        </w:rPr>
        <w:tab/>
      </w:r>
      <w:r w:rsidRPr="00CE3130">
        <w:rPr>
          <w:rFonts w:ascii="Times New Roman" w:hAnsi="Times New Roman" w:cs="Times New Roman"/>
          <w:sz w:val="26"/>
          <w:szCs w:val="26"/>
        </w:rPr>
        <w:t>Diversity.</w:t>
      </w:r>
    </w:p>
    <w:p w14:paraId="048A3E2D" w14:textId="77777777" w:rsidR="00CE3130" w:rsidRPr="00CE3130" w:rsidRDefault="00CE3130" w:rsidP="00A53566">
      <w:pPr>
        <w:ind w:left="2160"/>
        <w:rPr>
          <w:rFonts w:ascii="Times New Roman" w:hAnsi="Times New Roman" w:cs="Times New Roman"/>
          <w:sz w:val="26"/>
          <w:szCs w:val="26"/>
        </w:rPr>
      </w:pPr>
      <w:r w:rsidRPr="00CE3130">
        <w:rPr>
          <w:rFonts w:ascii="Times New Roman" w:hAnsi="Times New Roman" w:cs="Times New Roman"/>
          <w:sz w:val="26"/>
          <w:szCs w:val="26"/>
        </w:rPr>
        <w:t>Students will demonstrate awareness and understanding of the skills necessary to live and work in a diverse world.</w:t>
      </w:r>
    </w:p>
    <w:p w14:paraId="37E59938" w14:textId="436613ED" w:rsidR="00CE3130" w:rsidRPr="00CE3130" w:rsidRDefault="00CE3130" w:rsidP="00CE3130">
      <w:pPr>
        <w:rPr>
          <w:rFonts w:ascii="Times New Roman" w:hAnsi="Times New Roman" w:cs="Times New Roman"/>
          <w:sz w:val="26"/>
          <w:szCs w:val="26"/>
        </w:rPr>
      </w:pPr>
      <w:r>
        <w:rPr>
          <w:rFonts w:ascii="Times New Roman" w:hAnsi="Times New Roman" w:cs="Times New Roman"/>
          <w:sz w:val="26"/>
          <w:szCs w:val="26"/>
        </w:rPr>
        <w:t xml:space="preserve">Outcome #5 </w:t>
      </w:r>
      <w:r>
        <w:rPr>
          <w:rFonts w:ascii="Times New Roman" w:hAnsi="Times New Roman" w:cs="Times New Roman"/>
          <w:sz w:val="26"/>
          <w:szCs w:val="26"/>
        </w:rPr>
        <w:tab/>
      </w:r>
      <w:r w:rsidR="00A53566">
        <w:rPr>
          <w:rFonts w:ascii="Times New Roman" w:hAnsi="Times New Roman" w:cs="Times New Roman"/>
          <w:sz w:val="26"/>
          <w:szCs w:val="26"/>
        </w:rPr>
        <w:tab/>
      </w:r>
      <w:r w:rsidRPr="00CE3130">
        <w:rPr>
          <w:rFonts w:ascii="Times New Roman" w:hAnsi="Times New Roman" w:cs="Times New Roman"/>
          <w:sz w:val="26"/>
          <w:szCs w:val="26"/>
        </w:rPr>
        <w:t>Academic and Professional Integrity.</w:t>
      </w:r>
    </w:p>
    <w:p w14:paraId="4D2E7E99" w14:textId="7E95C618" w:rsidR="00E200EB" w:rsidRDefault="00CE3130" w:rsidP="00A53566">
      <w:pPr>
        <w:ind w:left="2160"/>
        <w:rPr>
          <w:rFonts w:ascii="Times New Roman" w:hAnsi="Times New Roman" w:cs="Times New Roman"/>
          <w:sz w:val="26"/>
          <w:szCs w:val="26"/>
        </w:rPr>
      </w:pPr>
      <w:r w:rsidRPr="00CE3130">
        <w:rPr>
          <w:rFonts w:ascii="Times New Roman" w:hAnsi="Times New Roman" w:cs="Times New Roman"/>
          <w:sz w:val="26"/>
          <w:szCs w:val="26"/>
        </w:rPr>
        <w:t>Students will demonstrate awareness and understanding of the ethical standards of their academic discipline and/or profession.</w:t>
      </w:r>
    </w:p>
    <w:p w14:paraId="033EEE49" w14:textId="77777777" w:rsidR="00A53566" w:rsidRDefault="00A53566">
      <w:pPr>
        <w:rPr>
          <w:rFonts w:ascii="Times New Roman" w:hAnsi="Times New Roman" w:cs="Times New Roman"/>
          <w:sz w:val="26"/>
          <w:szCs w:val="26"/>
        </w:rPr>
      </w:pPr>
      <w:r>
        <w:rPr>
          <w:rFonts w:ascii="Times New Roman" w:hAnsi="Times New Roman" w:cs="Times New Roman"/>
          <w:sz w:val="26"/>
          <w:szCs w:val="26"/>
        </w:rPr>
        <w:br w:type="page"/>
      </w:r>
    </w:p>
    <w:p w14:paraId="0BBB9837" w14:textId="7DD20908" w:rsidR="00E200EB" w:rsidRPr="00A53566" w:rsidRDefault="00A53566" w:rsidP="00A53566">
      <w:pPr>
        <w:spacing w:after="0"/>
        <w:jc w:val="center"/>
        <w:rPr>
          <w:rFonts w:ascii="Times New Roman" w:hAnsi="Times New Roman" w:cs="Times New Roman"/>
          <w:b/>
          <w:sz w:val="28"/>
          <w:szCs w:val="28"/>
        </w:rPr>
      </w:pPr>
      <w:r w:rsidRPr="00A53566">
        <w:rPr>
          <w:rFonts w:ascii="Times New Roman" w:hAnsi="Times New Roman" w:cs="Times New Roman"/>
          <w:b/>
          <w:sz w:val="28"/>
          <w:szCs w:val="28"/>
        </w:rPr>
        <w:lastRenderedPageBreak/>
        <w:t>Professional Education Student Learning Outcomes</w:t>
      </w:r>
    </w:p>
    <w:p w14:paraId="7DB176E8" w14:textId="65ACD296" w:rsidR="00A53566" w:rsidRPr="00A53566" w:rsidRDefault="00A53566" w:rsidP="00A53566">
      <w:pPr>
        <w:spacing w:after="0"/>
        <w:jc w:val="center"/>
        <w:rPr>
          <w:rFonts w:ascii="Times New Roman" w:hAnsi="Times New Roman" w:cs="Times New Roman"/>
          <w:sz w:val="24"/>
          <w:szCs w:val="24"/>
        </w:rPr>
      </w:pPr>
      <w:r w:rsidRPr="00A53566">
        <w:rPr>
          <w:rFonts w:ascii="Times New Roman" w:hAnsi="Times New Roman" w:cs="Times New Roman"/>
          <w:sz w:val="24"/>
          <w:szCs w:val="24"/>
        </w:rPr>
        <w:t>*From the Teacher Education Program in the College of Education</w:t>
      </w:r>
      <w:r w:rsidR="00B50C71">
        <w:rPr>
          <w:rFonts w:ascii="Times New Roman" w:hAnsi="Times New Roman" w:cs="Times New Roman"/>
          <w:sz w:val="24"/>
          <w:szCs w:val="24"/>
        </w:rPr>
        <w:t xml:space="preserve"> at KSU</w:t>
      </w:r>
    </w:p>
    <w:p w14:paraId="309509A2" w14:textId="77777777" w:rsidR="00A53566" w:rsidRPr="00A53566" w:rsidRDefault="00A53566" w:rsidP="00A53566">
      <w:pPr>
        <w:spacing w:after="0"/>
        <w:jc w:val="center"/>
        <w:rPr>
          <w:rFonts w:ascii="Times New Roman" w:hAnsi="Times New Roman" w:cs="Times New Roman"/>
          <w:b/>
          <w:sz w:val="28"/>
          <w:szCs w:val="28"/>
          <w:highlight w:val="yellow"/>
        </w:rPr>
      </w:pPr>
    </w:p>
    <w:p w14:paraId="36CB2749" w14:textId="77777777" w:rsidR="00E200EB" w:rsidRPr="00A53566" w:rsidRDefault="00E200EB" w:rsidP="00527864">
      <w:pPr>
        <w:ind w:left="2160" w:hanging="2160"/>
        <w:rPr>
          <w:rFonts w:ascii="Times New Roman" w:hAnsi="Times New Roman" w:cs="Times New Roman"/>
          <w:sz w:val="26"/>
          <w:szCs w:val="26"/>
        </w:rPr>
      </w:pPr>
      <w:r w:rsidRPr="00A53566">
        <w:rPr>
          <w:rFonts w:ascii="Times New Roman" w:hAnsi="Times New Roman" w:cs="Times New Roman"/>
          <w:sz w:val="26"/>
          <w:szCs w:val="26"/>
        </w:rPr>
        <w:t xml:space="preserve">Outcome #1 </w:t>
      </w:r>
      <w:r w:rsidR="00527864" w:rsidRPr="00A53566">
        <w:rPr>
          <w:rFonts w:ascii="Times New Roman" w:hAnsi="Times New Roman" w:cs="Times New Roman"/>
          <w:sz w:val="26"/>
          <w:szCs w:val="26"/>
        </w:rPr>
        <w:tab/>
      </w:r>
      <w:r w:rsidRPr="00A53566">
        <w:rPr>
          <w:rFonts w:ascii="Times New Roman" w:hAnsi="Times New Roman" w:cs="Times New Roman"/>
          <w:sz w:val="26"/>
          <w:szCs w:val="26"/>
        </w:rPr>
        <w:t xml:space="preserve">The educator demonstrates the ability to use the central concepts, tools of inquiry, and structures of each discipline he or she teaches and can create opportunities that make these aspects of subject matter meaningful for all students. </w:t>
      </w:r>
    </w:p>
    <w:p w14:paraId="2AAEE2EE" w14:textId="77777777" w:rsidR="00E200EB" w:rsidRPr="00A53566" w:rsidRDefault="00E200EB" w:rsidP="00527864">
      <w:pPr>
        <w:ind w:left="2160" w:hanging="2160"/>
        <w:rPr>
          <w:rFonts w:ascii="Times New Roman" w:hAnsi="Times New Roman" w:cs="Times New Roman"/>
          <w:sz w:val="26"/>
          <w:szCs w:val="26"/>
        </w:rPr>
      </w:pPr>
      <w:r w:rsidRPr="00A53566">
        <w:rPr>
          <w:rFonts w:ascii="Times New Roman" w:hAnsi="Times New Roman" w:cs="Times New Roman"/>
          <w:sz w:val="26"/>
          <w:szCs w:val="26"/>
        </w:rPr>
        <w:t xml:space="preserve">Outcome #2 </w:t>
      </w:r>
      <w:r w:rsidR="00527864" w:rsidRPr="00A53566">
        <w:rPr>
          <w:rFonts w:ascii="Times New Roman" w:hAnsi="Times New Roman" w:cs="Times New Roman"/>
          <w:sz w:val="26"/>
          <w:szCs w:val="26"/>
        </w:rPr>
        <w:tab/>
      </w:r>
      <w:r w:rsidRPr="00A53566">
        <w:rPr>
          <w:rFonts w:ascii="Times New Roman" w:hAnsi="Times New Roman" w:cs="Times New Roman"/>
          <w:sz w:val="26"/>
          <w:szCs w:val="26"/>
        </w:rPr>
        <w:t xml:space="preserve">The educator demonstrates an understanding of how individuals learn and develop intellectually, socially, and personally and provides learning opportunities that support this development. </w:t>
      </w:r>
    </w:p>
    <w:p w14:paraId="12447BE9" w14:textId="77777777" w:rsidR="00E200EB" w:rsidRPr="00A53566" w:rsidRDefault="00E200EB" w:rsidP="00527864">
      <w:pPr>
        <w:ind w:left="2160" w:hanging="2160"/>
        <w:rPr>
          <w:rFonts w:ascii="Times New Roman" w:hAnsi="Times New Roman" w:cs="Times New Roman"/>
          <w:sz w:val="26"/>
          <w:szCs w:val="26"/>
        </w:rPr>
      </w:pPr>
      <w:r w:rsidRPr="00A53566">
        <w:rPr>
          <w:rFonts w:ascii="Times New Roman" w:hAnsi="Times New Roman" w:cs="Times New Roman"/>
          <w:sz w:val="26"/>
          <w:szCs w:val="26"/>
        </w:rPr>
        <w:t xml:space="preserve">Outcome #3 </w:t>
      </w:r>
      <w:r w:rsidR="00527864" w:rsidRPr="00A53566">
        <w:rPr>
          <w:rFonts w:ascii="Times New Roman" w:hAnsi="Times New Roman" w:cs="Times New Roman"/>
          <w:sz w:val="26"/>
          <w:szCs w:val="26"/>
        </w:rPr>
        <w:tab/>
      </w:r>
      <w:r w:rsidRPr="00A53566">
        <w:rPr>
          <w:rFonts w:ascii="Times New Roman" w:hAnsi="Times New Roman" w:cs="Times New Roman"/>
          <w:sz w:val="26"/>
          <w:szCs w:val="26"/>
        </w:rPr>
        <w:t xml:space="preserve">The educator demonstrates the ability to provide different approaches to learning and creates instructional opportunities that are equitable, that are based on developmental levels, and that are adapted to diverse learners, including those with exceptionalities. </w:t>
      </w:r>
    </w:p>
    <w:p w14:paraId="68525D01" w14:textId="77777777" w:rsidR="00E200EB" w:rsidRPr="00A53566" w:rsidRDefault="00E200EB" w:rsidP="00527864">
      <w:pPr>
        <w:ind w:left="2160" w:hanging="2160"/>
        <w:rPr>
          <w:rFonts w:ascii="Times New Roman" w:hAnsi="Times New Roman" w:cs="Times New Roman"/>
          <w:sz w:val="26"/>
          <w:szCs w:val="26"/>
        </w:rPr>
      </w:pPr>
      <w:r w:rsidRPr="00A53566">
        <w:rPr>
          <w:rFonts w:ascii="Times New Roman" w:hAnsi="Times New Roman" w:cs="Times New Roman"/>
          <w:sz w:val="26"/>
          <w:szCs w:val="26"/>
        </w:rPr>
        <w:t xml:space="preserve">Outcome #4 </w:t>
      </w:r>
      <w:r w:rsidR="00527864" w:rsidRPr="00A53566">
        <w:rPr>
          <w:rFonts w:ascii="Times New Roman" w:hAnsi="Times New Roman" w:cs="Times New Roman"/>
          <w:sz w:val="26"/>
          <w:szCs w:val="26"/>
        </w:rPr>
        <w:tab/>
      </w:r>
      <w:r w:rsidRPr="00A53566">
        <w:rPr>
          <w:rFonts w:ascii="Times New Roman" w:hAnsi="Times New Roman" w:cs="Times New Roman"/>
          <w:sz w:val="26"/>
          <w:szCs w:val="26"/>
        </w:rPr>
        <w:t xml:space="preserve">The educator understands and uses a variety of appropriate instructional strategies to develop various kinds of students' learning including critical thinking, problem solving, and reading. </w:t>
      </w:r>
    </w:p>
    <w:p w14:paraId="3AC6D484" w14:textId="77777777" w:rsidR="00E200EB" w:rsidRPr="00A53566" w:rsidRDefault="00E200EB" w:rsidP="00527864">
      <w:pPr>
        <w:ind w:left="2160" w:hanging="2160"/>
        <w:rPr>
          <w:rFonts w:ascii="Times New Roman" w:hAnsi="Times New Roman" w:cs="Times New Roman"/>
          <w:sz w:val="26"/>
          <w:szCs w:val="26"/>
        </w:rPr>
      </w:pPr>
      <w:r w:rsidRPr="00A53566">
        <w:rPr>
          <w:rFonts w:ascii="Times New Roman" w:hAnsi="Times New Roman" w:cs="Times New Roman"/>
          <w:sz w:val="26"/>
          <w:szCs w:val="26"/>
        </w:rPr>
        <w:t xml:space="preserve">Outcome #5 </w:t>
      </w:r>
      <w:r w:rsidR="00527864" w:rsidRPr="00A53566">
        <w:rPr>
          <w:rFonts w:ascii="Times New Roman" w:hAnsi="Times New Roman" w:cs="Times New Roman"/>
          <w:sz w:val="26"/>
          <w:szCs w:val="26"/>
        </w:rPr>
        <w:tab/>
      </w:r>
      <w:r w:rsidRPr="00A53566">
        <w:rPr>
          <w:rFonts w:ascii="Times New Roman" w:hAnsi="Times New Roman" w:cs="Times New Roman"/>
          <w:sz w:val="26"/>
          <w:szCs w:val="26"/>
        </w:rPr>
        <w:t xml:space="preserve">The educator uses an understanding of individual and group motivation and behavior to create a learning environment that encourages positive social interaction, active engagement in learning, and self-motivation. </w:t>
      </w:r>
    </w:p>
    <w:p w14:paraId="78D3AE08" w14:textId="77777777" w:rsidR="00E200EB" w:rsidRPr="00A53566" w:rsidRDefault="00E200EB" w:rsidP="00527864">
      <w:pPr>
        <w:ind w:left="2160" w:hanging="2160"/>
        <w:rPr>
          <w:rFonts w:ascii="Times New Roman" w:hAnsi="Times New Roman" w:cs="Times New Roman"/>
          <w:sz w:val="26"/>
          <w:szCs w:val="26"/>
        </w:rPr>
      </w:pPr>
      <w:r w:rsidRPr="00A53566">
        <w:rPr>
          <w:rFonts w:ascii="Times New Roman" w:hAnsi="Times New Roman" w:cs="Times New Roman"/>
          <w:sz w:val="26"/>
          <w:szCs w:val="26"/>
        </w:rPr>
        <w:t xml:space="preserve">Outcome #6 </w:t>
      </w:r>
      <w:r w:rsidR="00527864" w:rsidRPr="00A53566">
        <w:rPr>
          <w:rFonts w:ascii="Times New Roman" w:hAnsi="Times New Roman" w:cs="Times New Roman"/>
          <w:sz w:val="26"/>
          <w:szCs w:val="26"/>
        </w:rPr>
        <w:tab/>
      </w:r>
      <w:r w:rsidRPr="00A53566">
        <w:rPr>
          <w:rFonts w:ascii="Times New Roman" w:hAnsi="Times New Roman" w:cs="Times New Roman"/>
          <w:sz w:val="26"/>
          <w:szCs w:val="26"/>
        </w:rPr>
        <w:t xml:space="preserve">The educator uses a variety of effective verbal and non-verbal communication techniques to foster active inquiry, collaboration, and supportive interaction in the classroom. </w:t>
      </w:r>
    </w:p>
    <w:p w14:paraId="6BC86031" w14:textId="77777777" w:rsidR="00E200EB" w:rsidRPr="00A53566" w:rsidRDefault="00E200EB" w:rsidP="00527864">
      <w:pPr>
        <w:ind w:left="2160" w:hanging="2160"/>
        <w:rPr>
          <w:rFonts w:ascii="Times New Roman" w:hAnsi="Times New Roman" w:cs="Times New Roman"/>
          <w:sz w:val="26"/>
          <w:szCs w:val="26"/>
        </w:rPr>
      </w:pPr>
      <w:r w:rsidRPr="00A53566">
        <w:rPr>
          <w:rFonts w:ascii="Times New Roman" w:hAnsi="Times New Roman" w:cs="Times New Roman"/>
          <w:sz w:val="26"/>
          <w:szCs w:val="26"/>
        </w:rPr>
        <w:t xml:space="preserve">Outcome #7 </w:t>
      </w:r>
      <w:r w:rsidR="00527864" w:rsidRPr="00A53566">
        <w:rPr>
          <w:rFonts w:ascii="Times New Roman" w:hAnsi="Times New Roman" w:cs="Times New Roman"/>
          <w:sz w:val="26"/>
          <w:szCs w:val="26"/>
        </w:rPr>
        <w:tab/>
      </w:r>
      <w:r w:rsidRPr="00A53566">
        <w:rPr>
          <w:rFonts w:ascii="Times New Roman" w:hAnsi="Times New Roman" w:cs="Times New Roman"/>
          <w:sz w:val="26"/>
          <w:szCs w:val="26"/>
        </w:rPr>
        <w:t xml:space="preserve">The educator plans effective instruction based upon the knowledge of all students, community, subject matter, curriculum outcomes, and current methods of teaching reading. </w:t>
      </w:r>
    </w:p>
    <w:p w14:paraId="011F183D" w14:textId="77777777" w:rsidR="00E200EB" w:rsidRPr="00A53566" w:rsidRDefault="00E200EB" w:rsidP="00527864">
      <w:pPr>
        <w:ind w:left="2160" w:hanging="2160"/>
        <w:rPr>
          <w:rFonts w:ascii="Times New Roman" w:hAnsi="Times New Roman" w:cs="Times New Roman"/>
          <w:sz w:val="26"/>
          <w:szCs w:val="26"/>
        </w:rPr>
      </w:pPr>
      <w:r w:rsidRPr="00A53566">
        <w:rPr>
          <w:rFonts w:ascii="Times New Roman" w:hAnsi="Times New Roman" w:cs="Times New Roman"/>
          <w:sz w:val="26"/>
          <w:szCs w:val="26"/>
        </w:rPr>
        <w:t xml:space="preserve">Outcome #8 </w:t>
      </w:r>
      <w:r w:rsidR="00527864" w:rsidRPr="00A53566">
        <w:rPr>
          <w:rFonts w:ascii="Times New Roman" w:hAnsi="Times New Roman" w:cs="Times New Roman"/>
          <w:sz w:val="26"/>
          <w:szCs w:val="26"/>
        </w:rPr>
        <w:tab/>
      </w:r>
      <w:r w:rsidRPr="00A53566">
        <w:rPr>
          <w:rFonts w:ascii="Times New Roman" w:hAnsi="Times New Roman" w:cs="Times New Roman"/>
          <w:sz w:val="26"/>
          <w:szCs w:val="26"/>
        </w:rPr>
        <w:t xml:space="preserve">The educator understands and uses formal and informal assessment strategies to evaluate and ensure the continual intellectual, social, and other aspects of personal development of all learners. </w:t>
      </w:r>
    </w:p>
    <w:p w14:paraId="20F186F2" w14:textId="77777777" w:rsidR="00E200EB" w:rsidRPr="00A53566" w:rsidRDefault="00E200EB" w:rsidP="00527864">
      <w:pPr>
        <w:ind w:left="2160" w:hanging="2160"/>
        <w:rPr>
          <w:rFonts w:ascii="Times New Roman" w:hAnsi="Times New Roman" w:cs="Times New Roman"/>
          <w:sz w:val="26"/>
          <w:szCs w:val="26"/>
        </w:rPr>
      </w:pPr>
      <w:r w:rsidRPr="00A53566">
        <w:rPr>
          <w:rFonts w:ascii="Times New Roman" w:hAnsi="Times New Roman" w:cs="Times New Roman"/>
          <w:sz w:val="26"/>
          <w:szCs w:val="26"/>
        </w:rPr>
        <w:t xml:space="preserve">Outcome #9 </w:t>
      </w:r>
      <w:r w:rsidR="00527864" w:rsidRPr="00A53566">
        <w:rPr>
          <w:rFonts w:ascii="Times New Roman" w:hAnsi="Times New Roman" w:cs="Times New Roman"/>
          <w:sz w:val="26"/>
          <w:szCs w:val="26"/>
        </w:rPr>
        <w:tab/>
      </w:r>
      <w:r w:rsidRPr="00A53566">
        <w:rPr>
          <w:rFonts w:ascii="Times New Roman" w:hAnsi="Times New Roman" w:cs="Times New Roman"/>
          <w:sz w:val="26"/>
          <w:szCs w:val="26"/>
        </w:rPr>
        <w:t xml:space="preserve">The educator is a reflective practitioner who continually evaluates the effects of his or her choices and actions on others (students, parents, and other professionals in the learning community), actively seeks out opportunities to grow professionally, and participates in the school improvement process (Kansas Quality Performance Accreditation [QPA]). </w:t>
      </w:r>
    </w:p>
    <w:p w14:paraId="6CD2C0E3" w14:textId="77777777" w:rsidR="00E200EB" w:rsidRPr="00A53566" w:rsidRDefault="00E200EB" w:rsidP="00527864">
      <w:pPr>
        <w:ind w:left="2160" w:hanging="2160"/>
        <w:rPr>
          <w:rFonts w:ascii="Times New Roman" w:hAnsi="Times New Roman" w:cs="Times New Roman"/>
          <w:sz w:val="26"/>
          <w:szCs w:val="26"/>
        </w:rPr>
      </w:pPr>
      <w:r w:rsidRPr="00A53566">
        <w:rPr>
          <w:rFonts w:ascii="Times New Roman" w:hAnsi="Times New Roman" w:cs="Times New Roman"/>
          <w:sz w:val="26"/>
          <w:szCs w:val="26"/>
        </w:rPr>
        <w:t xml:space="preserve">Outcome #10 </w:t>
      </w:r>
      <w:r w:rsidR="00527864" w:rsidRPr="00A53566">
        <w:rPr>
          <w:rFonts w:ascii="Times New Roman" w:hAnsi="Times New Roman" w:cs="Times New Roman"/>
          <w:sz w:val="26"/>
          <w:szCs w:val="26"/>
        </w:rPr>
        <w:tab/>
      </w:r>
      <w:r w:rsidRPr="00A53566">
        <w:rPr>
          <w:rFonts w:ascii="Times New Roman" w:hAnsi="Times New Roman" w:cs="Times New Roman"/>
          <w:sz w:val="26"/>
          <w:szCs w:val="26"/>
        </w:rPr>
        <w:t xml:space="preserve">The educator fosters collegial relationships with school personnel, parents, and agencies in the larger community to support all students' learning and well-being. </w:t>
      </w:r>
    </w:p>
    <w:p w14:paraId="6C3EBB09" w14:textId="77777777" w:rsidR="00E200EB" w:rsidRPr="00A53566" w:rsidRDefault="00E200EB" w:rsidP="00527864">
      <w:pPr>
        <w:ind w:left="2160" w:hanging="2160"/>
        <w:rPr>
          <w:rFonts w:ascii="Times New Roman" w:hAnsi="Times New Roman" w:cs="Times New Roman"/>
          <w:sz w:val="26"/>
          <w:szCs w:val="26"/>
        </w:rPr>
      </w:pPr>
      <w:r w:rsidRPr="00A53566">
        <w:rPr>
          <w:rFonts w:ascii="Times New Roman" w:hAnsi="Times New Roman" w:cs="Times New Roman"/>
          <w:sz w:val="26"/>
          <w:szCs w:val="26"/>
        </w:rPr>
        <w:t xml:space="preserve">Outcome #11 </w:t>
      </w:r>
      <w:r w:rsidR="00527864" w:rsidRPr="00A53566">
        <w:rPr>
          <w:rFonts w:ascii="Times New Roman" w:hAnsi="Times New Roman" w:cs="Times New Roman"/>
          <w:sz w:val="26"/>
          <w:szCs w:val="26"/>
        </w:rPr>
        <w:tab/>
      </w:r>
      <w:r w:rsidRPr="00A53566">
        <w:rPr>
          <w:rFonts w:ascii="Times New Roman" w:hAnsi="Times New Roman" w:cs="Times New Roman"/>
          <w:sz w:val="26"/>
          <w:szCs w:val="26"/>
        </w:rPr>
        <w:t xml:space="preserve">The educator demonstrates the ability to integrate across and within content fields to enrich the curriculum, develop reading and thinking skills, and facilitate all students' abilities to understand relationships between subject areas. </w:t>
      </w:r>
    </w:p>
    <w:p w14:paraId="3D9A4686" w14:textId="77777777" w:rsidR="00E200EB" w:rsidRPr="00A53566" w:rsidRDefault="00E200EB" w:rsidP="00527864">
      <w:pPr>
        <w:ind w:left="2160" w:hanging="2160"/>
        <w:rPr>
          <w:rFonts w:ascii="Times New Roman" w:hAnsi="Times New Roman" w:cs="Times New Roman"/>
          <w:sz w:val="26"/>
          <w:szCs w:val="26"/>
        </w:rPr>
      </w:pPr>
      <w:r w:rsidRPr="00A53566">
        <w:rPr>
          <w:rFonts w:ascii="Times New Roman" w:hAnsi="Times New Roman" w:cs="Times New Roman"/>
          <w:sz w:val="26"/>
          <w:szCs w:val="26"/>
        </w:rPr>
        <w:t xml:space="preserve">Outcome #12 </w:t>
      </w:r>
      <w:r w:rsidR="00527864" w:rsidRPr="00A53566">
        <w:rPr>
          <w:rFonts w:ascii="Times New Roman" w:hAnsi="Times New Roman" w:cs="Times New Roman"/>
          <w:sz w:val="26"/>
          <w:szCs w:val="26"/>
        </w:rPr>
        <w:tab/>
      </w:r>
      <w:r w:rsidRPr="00A53566">
        <w:rPr>
          <w:rFonts w:ascii="Times New Roman" w:hAnsi="Times New Roman" w:cs="Times New Roman"/>
          <w:sz w:val="26"/>
          <w:szCs w:val="26"/>
        </w:rPr>
        <w:t xml:space="preserve">The educator understands the role of technology in society and demonstrates skills using instructional tools and technology to gather, analyze, and present information, enhance instructional practices, facilitate professional productivity and communication, and help all students use instructional technology effectively. </w:t>
      </w:r>
    </w:p>
    <w:p w14:paraId="62905F11" w14:textId="77777777" w:rsidR="00E200EB" w:rsidRPr="00527864" w:rsidRDefault="00E200EB" w:rsidP="00527864">
      <w:pPr>
        <w:ind w:left="2160" w:hanging="2160"/>
        <w:rPr>
          <w:rFonts w:ascii="Times New Roman" w:hAnsi="Times New Roman" w:cs="Times New Roman"/>
          <w:sz w:val="26"/>
          <w:szCs w:val="26"/>
        </w:rPr>
      </w:pPr>
      <w:r w:rsidRPr="00A53566">
        <w:rPr>
          <w:rFonts w:ascii="Times New Roman" w:hAnsi="Times New Roman" w:cs="Times New Roman"/>
          <w:sz w:val="26"/>
          <w:szCs w:val="26"/>
        </w:rPr>
        <w:t xml:space="preserve">Outcome #13 </w:t>
      </w:r>
      <w:r w:rsidR="00527864" w:rsidRPr="00A53566">
        <w:rPr>
          <w:rFonts w:ascii="Times New Roman" w:hAnsi="Times New Roman" w:cs="Times New Roman"/>
          <w:sz w:val="26"/>
          <w:szCs w:val="26"/>
        </w:rPr>
        <w:tab/>
      </w:r>
      <w:r w:rsidRPr="00A53566">
        <w:rPr>
          <w:rFonts w:ascii="Times New Roman" w:hAnsi="Times New Roman" w:cs="Times New Roman"/>
          <w:sz w:val="26"/>
          <w:szCs w:val="26"/>
        </w:rPr>
        <w:t>The educator is a reflective practitioner who uses an understanding of historical, philosophical, and social foundations of education to guide educational practices.</w:t>
      </w:r>
      <w:r w:rsidRPr="00527864">
        <w:rPr>
          <w:rFonts w:ascii="Times New Roman" w:hAnsi="Times New Roman" w:cs="Times New Roman"/>
          <w:sz w:val="26"/>
          <w:szCs w:val="26"/>
        </w:rPr>
        <w:t xml:space="preserve"> </w:t>
      </w:r>
    </w:p>
    <w:p w14:paraId="579BE797" w14:textId="77777777" w:rsidR="00E200EB" w:rsidRPr="00527864" w:rsidRDefault="00E200EB">
      <w:pPr>
        <w:rPr>
          <w:rFonts w:ascii="Times New Roman" w:hAnsi="Times New Roman" w:cs="Times New Roman"/>
          <w:sz w:val="26"/>
          <w:szCs w:val="26"/>
        </w:rPr>
      </w:pPr>
    </w:p>
    <w:sectPr w:rsidR="00E200EB" w:rsidRPr="0052786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8C1F5" w14:textId="77777777" w:rsidR="00A53566" w:rsidRDefault="00A53566" w:rsidP="00A53566">
      <w:pPr>
        <w:spacing w:after="0" w:line="240" w:lineRule="auto"/>
      </w:pPr>
      <w:r>
        <w:separator/>
      </w:r>
    </w:p>
  </w:endnote>
  <w:endnote w:type="continuationSeparator" w:id="0">
    <w:p w14:paraId="17A8AF0B" w14:textId="77777777" w:rsidR="00A53566" w:rsidRDefault="00A53566" w:rsidP="00A53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A83D6" w14:textId="56AAAE6D" w:rsidR="00A53566" w:rsidRPr="00A53566" w:rsidRDefault="00A53566" w:rsidP="00A53566">
    <w:pPr>
      <w:pStyle w:val="Footer"/>
      <w:jc w:val="right"/>
      <w:rPr>
        <w:rFonts w:ascii="Times New Roman" w:hAnsi="Times New Roman" w:cs="Times New Roman"/>
        <w:sz w:val="20"/>
        <w:szCs w:val="20"/>
      </w:rPr>
    </w:pPr>
    <w:r w:rsidRPr="00A53566">
      <w:rPr>
        <w:rFonts w:ascii="Times New Roman" w:hAnsi="Times New Roman" w:cs="Times New Roman"/>
        <w:sz w:val="20"/>
        <w:szCs w:val="20"/>
      </w:rPr>
      <w:t>Updated July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B37D4" w14:textId="77777777" w:rsidR="00A53566" w:rsidRDefault="00A53566" w:rsidP="00A53566">
      <w:pPr>
        <w:spacing w:after="0" w:line="240" w:lineRule="auto"/>
      </w:pPr>
      <w:r>
        <w:separator/>
      </w:r>
    </w:p>
  </w:footnote>
  <w:footnote w:type="continuationSeparator" w:id="0">
    <w:p w14:paraId="365A2D57" w14:textId="77777777" w:rsidR="00A53566" w:rsidRDefault="00A53566" w:rsidP="00A535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0EB"/>
    <w:rsid w:val="003C44C8"/>
    <w:rsid w:val="00527864"/>
    <w:rsid w:val="005541E3"/>
    <w:rsid w:val="007737D8"/>
    <w:rsid w:val="00857CAC"/>
    <w:rsid w:val="009F663A"/>
    <w:rsid w:val="00A53566"/>
    <w:rsid w:val="00B50C71"/>
    <w:rsid w:val="00CE3130"/>
    <w:rsid w:val="00CE33BA"/>
    <w:rsid w:val="00E200EB"/>
    <w:rsid w:val="00FB5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453EA"/>
  <w15:chartTrackingRefBased/>
  <w15:docId w15:val="{C4EDE367-A2E6-4F50-9303-BD83CFB8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566"/>
  </w:style>
  <w:style w:type="paragraph" w:styleId="Footer">
    <w:name w:val="footer"/>
    <w:basedOn w:val="Normal"/>
    <w:link w:val="FooterChar"/>
    <w:uiPriority w:val="99"/>
    <w:unhideWhenUsed/>
    <w:rsid w:val="00A53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12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894</Words>
  <Characters>5099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Kansas State University</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Karr</dc:creator>
  <cp:keywords/>
  <dc:description/>
  <cp:lastModifiedBy>Patricia Karr</cp:lastModifiedBy>
  <cp:revision>2</cp:revision>
  <dcterms:created xsi:type="dcterms:W3CDTF">2019-02-04T17:10:00Z</dcterms:created>
  <dcterms:modified xsi:type="dcterms:W3CDTF">2019-02-04T17:10:00Z</dcterms:modified>
</cp:coreProperties>
</file>